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45252" w14:textId="099FCDF4" w:rsidR="00C64A90" w:rsidRDefault="00176D10" w:rsidP="00C64A90">
      <w:pPr>
        <w:jc w:val="center"/>
        <w:rPr>
          <w:rFonts w:ascii="Times New Roman" w:hAnsi="Times New Roman" w:cs="Times New Roman"/>
          <w:b/>
          <w:sz w:val="36"/>
          <w:szCs w:val="36"/>
        </w:rPr>
      </w:pPr>
      <w:r>
        <w:rPr>
          <w:rFonts w:ascii="Avenir Roman" w:hAnsi="Avenir Roman" w:cs="Times New Roman"/>
          <w:b/>
          <w:noProof/>
          <w:sz w:val="24"/>
          <w:szCs w:val="24"/>
        </w:rPr>
        <w:drawing>
          <wp:inline distT="0" distB="0" distL="0" distR="0" wp14:anchorId="7BDFBADD" wp14:editId="5110B941">
            <wp:extent cx="1619104" cy="12866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 506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4632" cy="1306920"/>
                    </a:xfrm>
                    <a:prstGeom prst="rect">
                      <a:avLst/>
                    </a:prstGeom>
                  </pic:spPr>
                </pic:pic>
              </a:graphicData>
            </a:graphic>
          </wp:inline>
        </w:drawing>
      </w:r>
    </w:p>
    <w:p w14:paraId="52ACCD3A" w14:textId="0CBDEDC9" w:rsidR="00176D10" w:rsidRDefault="00176D10" w:rsidP="00414893">
      <w:pPr>
        <w:spacing w:after="0"/>
        <w:ind w:left="2160" w:firstLine="720"/>
        <w:rPr>
          <w:b/>
          <w:sz w:val="28"/>
          <w:szCs w:val="28"/>
        </w:rPr>
      </w:pPr>
      <w:r>
        <w:rPr>
          <w:b/>
          <w:sz w:val="28"/>
          <w:szCs w:val="28"/>
        </w:rPr>
        <w:t xml:space="preserve">            Special Bulletin</w:t>
      </w:r>
    </w:p>
    <w:p w14:paraId="6D57F921" w14:textId="6710600A" w:rsidR="00D465EA" w:rsidRDefault="00D465EA" w:rsidP="00414893">
      <w:pPr>
        <w:spacing w:after="0"/>
        <w:ind w:left="2160" w:firstLine="720"/>
        <w:rPr>
          <w:b/>
          <w:sz w:val="28"/>
          <w:szCs w:val="28"/>
        </w:rPr>
      </w:pPr>
      <w:r>
        <w:rPr>
          <w:b/>
          <w:sz w:val="28"/>
          <w:szCs w:val="28"/>
        </w:rPr>
        <w:tab/>
        <w:t xml:space="preserve">      10/22/19</w:t>
      </w:r>
    </w:p>
    <w:p w14:paraId="6C4E99B4" w14:textId="7690292A" w:rsidR="00414893" w:rsidRPr="00176D10" w:rsidRDefault="00414893" w:rsidP="00414893">
      <w:pPr>
        <w:spacing w:after="0"/>
        <w:ind w:left="2160" w:firstLine="720"/>
        <w:rPr>
          <w:b/>
          <w:sz w:val="28"/>
          <w:szCs w:val="28"/>
        </w:rPr>
      </w:pPr>
      <w:r>
        <w:rPr>
          <w:b/>
          <w:sz w:val="28"/>
          <w:szCs w:val="28"/>
        </w:rPr>
        <w:t xml:space="preserve">    </w:t>
      </w:r>
      <w:r w:rsidR="00D465EA">
        <w:rPr>
          <w:b/>
          <w:sz w:val="28"/>
          <w:szCs w:val="28"/>
        </w:rPr>
        <w:t>Wabtec announces layoff</w:t>
      </w:r>
    </w:p>
    <w:p w14:paraId="4E97EB77" w14:textId="197F4B8B" w:rsidR="00414893" w:rsidRPr="00D465EA" w:rsidRDefault="00631DAF" w:rsidP="00414893">
      <w:pPr>
        <w:rPr>
          <w:rFonts w:ascii="Arial" w:hAnsi="Arial" w:cs="Arial"/>
        </w:rPr>
      </w:pPr>
      <w:r w:rsidRPr="00D465EA">
        <w:rPr>
          <w:rFonts w:ascii="Arial" w:hAnsi="Arial" w:cs="Arial"/>
        </w:rPr>
        <w:t xml:space="preserve">As the </w:t>
      </w:r>
      <w:r w:rsidR="00062ED3" w:rsidRPr="00D465EA">
        <w:rPr>
          <w:rFonts w:ascii="Arial" w:hAnsi="Arial" w:cs="Arial"/>
        </w:rPr>
        <w:t>union has been communicating for the past three months, potential layoffs have become a reality. Yesterday</w:t>
      </w:r>
      <w:r w:rsidR="00C64A90" w:rsidRPr="00D465EA">
        <w:rPr>
          <w:rFonts w:ascii="Arial" w:hAnsi="Arial" w:cs="Arial"/>
        </w:rPr>
        <w:t>, UE Local 506</w:t>
      </w:r>
      <w:r w:rsidR="00414893" w:rsidRPr="00D465EA">
        <w:rPr>
          <w:rFonts w:ascii="Arial" w:hAnsi="Arial" w:cs="Arial"/>
        </w:rPr>
        <w:t xml:space="preserve"> was provided notice of a permanent lack of work by Wabtec Union Relations. The Local is working with the Wabtec to identify potential opportunities to mitigate the </w:t>
      </w:r>
      <w:r w:rsidR="00F01B51" w:rsidRPr="00D465EA">
        <w:rPr>
          <w:rFonts w:ascii="Arial" w:hAnsi="Arial" w:cs="Arial"/>
        </w:rPr>
        <w:t>impact on members. In addition to</w:t>
      </w:r>
      <w:r w:rsidR="00AB2FB0" w:rsidRPr="00D465EA">
        <w:rPr>
          <w:rFonts w:ascii="Arial" w:hAnsi="Arial" w:cs="Arial"/>
        </w:rPr>
        <w:t xml:space="preserve"> encouraging the company to</w:t>
      </w:r>
      <w:r w:rsidR="00F01B51" w:rsidRPr="00D465EA">
        <w:rPr>
          <w:rFonts w:ascii="Arial" w:hAnsi="Arial" w:cs="Arial"/>
        </w:rPr>
        <w:t xml:space="preserve"> filter work in from other facilities</w:t>
      </w:r>
      <w:r w:rsidR="00AB2FB0" w:rsidRPr="00D465EA">
        <w:rPr>
          <w:rFonts w:ascii="Arial" w:hAnsi="Arial" w:cs="Arial"/>
        </w:rPr>
        <w:t>,</w:t>
      </w:r>
      <w:r w:rsidR="00F01B51" w:rsidRPr="00D465EA">
        <w:rPr>
          <w:rFonts w:ascii="Arial" w:hAnsi="Arial" w:cs="Arial"/>
        </w:rPr>
        <w:t xml:space="preserve"> the union has suggested Wabtec “ask from the top and force from the bottom.” This would allow higher service members </w:t>
      </w:r>
      <w:r w:rsidR="00020AEF" w:rsidRPr="00D465EA">
        <w:rPr>
          <w:rFonts w:ascii="Arial" w:hAnsi="Arial" w:cs="Arial"/>
        </w:rPr>
        <w:t xml:space="preserve">to </w:t>
      </w:r>
      <w:r w:rsidR="00F01B51" w:rsidRPr="00D465EA">
        <w:rPr>
          <w:rFonts w:ascii="Arial" w:hAnsi="Arial" w:cs="Arial"/>
        </w:rPr>
        <w:t>volunt</w:t>
      </w:r>
      <w:r w:rsidR="00020AEF" w:rsidRPr="00D465EA">
        <w:rPr>
          <w:rFonts w:ascii="Arial" w:hAnsi="Arial" w:cs="Arial"/>
        </w:rPr>
        <w:t>arily take a</w:t>
      </w:r>
      <w:r w:rsidR="00F01B51" w:rsidRPr="00D465EA">
        <w:rPr>
          <w:rFonts w:ascii="Arial" w:hAnsi="Arial" w:cs="Arial"/>
        </w:rPr>
        <w:t xml:space="preserve"> layoff in lieu</w:t>
      </w:r>
      <w:r w:rsidR="00020AEF" w:rsidRPr="00D465EA">
        <w:rPr>
          <w:rFonts w:ascii="Arial" w:hAnsi="Arial" w:cs="Arial"/>
        </w:rPr>
        <w:t xml:space="preserve"> of</w:t>
      </w:r>
      <w:r w:rsidR="00F01B51" w:rsidRPr="00D465EA">
        <w:rPr>
          <w:rFonts w:ascii="Arial" w:hAnsi="Arial" w:cs="Arial"/>
        </w:rPr>
        <w:t xml:space="preserve"> lower service members</w:t>
      </w:r>
      <w:r w:rsidR="00020AEF" w:rsidRPr="00D465EA">
        <w:rPr>
          <w:rFonts w:ascii="Arial" w:hAnsi="Arial" w:cs="Arial"/>
        </w:rPr>
        <w:t xml:space="preserve"> being forced</w:t>
      </w:r>
      <w:r w:rsidR="00AB2FB0" w:rsidRPr="00D465EA">
        <w:rPr>
          <w:rFonts w:ascii="Arial" w:hAnsi="Arial" w:cs="Arial"/>
        </w:rPr>
        <w:t xml:space="preserve">. </w:t>
      </w:r>
      <w:r w:rsidR="00FB048A">
        <w:rPr>
          <w:rFonts w:ascii="Arial" w:hAnsi="Arial" w:cs="Arial"/>
        </w:rPr>
        <w:t>Volunteers</w:t>
      </w:r>
      <w:r w:rsidR="00E25860" w:rsidRPr="00D465EA">
        <w:rPr>
          <w:rFonts w:ascii="Arial" w:hAnsi="Arial" w:cs="Arial"/>
        </w:rPr>
        <w:t xml:space="preserve"> would</w:t>
      </w:r>
      <w:r w:rsidR="00FB048A">
        <w:rPr>
          <w:rFonts w:ascii="Arial" w:hAnsi="Arial" w:cs="Arial"/>
        </w:rPr>
        <w:t xml:space="preserve"> be</w:t>
      </w:r>
      <w:r w:rsidR="00E25860" w:rsidRPr="00D465EA">
        <w:rPr>
          <w:rFonts w:ascii="Arial" w:hAnsi="Arial" w:cs="Arial"/>
        </w:rPr>
        <w:t xml:space="preserve"> afford</w:t>
      </w:r>
      <w:r w:rsidR="00FB048A">
        <w:rPr>
          <w:rFonts w:ascii="Arial" w:hAnsi="Arial" w:cs="Arial"/>
        </w:rPr>
        <w:t>ed</w:t>
      </w:r>
      <w:r w:rsidR="00E25860" w:rsidRPr="00D465EA">
        <w:rPr>
          <w:rFonts w:ascii="Arial" w:hAnsi="Arial" w:cs="Arial"/>
        </w:rPr>
        <w:t xml:space="preserve"> contractual</w:t>
      </w:r>
      <w:r w:rsidR="00020AEF" w:rsidRPr="00D465EA">
        <w:rPr>
          <w:rFonts w:ascii="Arial" w:hAnsi="Arial" w:cs="Arial"/>
        </w:rPr>
        <w:t xml:space="preserve"> IEA </w:t>
      </w:r>
      <w:r w:rsidR="00FB048A">
        <w:rPr>
          <w:rFonts w:ascii="Arial" w:hAnsi="Arial" w:cs="Arial"/>
        </w:rPr>
        <w:t>lump sum</w:t>
      </w:r>
      <w:r w:rsidR="00E25860" w:rsidRPr="00D465EA">
        <w:rPr>
          <w:rFonts w:ascii="Arial" w:hAnsi="Arial" w:cs="Arial"/>
        </w:rPr>
        <w:t xml:space="preserve"> payment </w:t>
      </w:r>
      <w:bookmarkStart w:id="0" w:name="_GoBack"/>
      <w:bookmarkEnd w:id="0"/>
      <w:r w:rsidR="00FB048A" w:rsidRPr="00D465EA">
        <w:rPr>
          <w:rFonts w:ascii="Arial" w:hAnsi="Arial" w:cs="Arial"/>
        </w:rPr>
        <w:t xml:space="preserve">and </w:t>
      </w:r>
      <w:r w:rsidR="00FB048A">
        <w:rPr>
          <w:rFonts w:ascii="Arial" w:hAnsi="Arial" w:cs="Arial"/>
        </w:rPr>
        <w:t>protected</w:t>
      </w:r>
      <w:r w:rsidR="00E25860" w:rsidRPr="00D465EA">
        <w:rPr>
          <w:rFonts w:ascii="Arial" w:hAnsi="Arial" w:cs="Arial"/>
        </w:rPr>
        <w:t xml:space="preserve"> benefits</w:t>
      </w:r>
      <w:r w:rsidR="00FB048A">
        <w:rPr>
          <w:rFonts w:ascii="Arial" w:hAnsi="Arial" w:cs="Arial"/>
        </w:rPr>
        <w:t xml:space="preserve"> with the understanding that they would forgo recall rights.</w:t>
      </w:r>
      <w:r w:rsidR="00E25860" w:rsidRPr="00D465EA">
        <w:rPr>
          <w:rFonts w:ascii="Arial" w:hAnsi="Arial" w:cs="Arial"/>
        </w:rPr>
        <w:t xml:space="preserve"> Participants</w:t>
      </w:r>
      <w:r w:rsidR="00AB2FB0" w:rsidRPr="00D465EA">
        <w:rPr>
          <w:rFonts w:ascii="Arial" w:hAnsi="Arial" w:cs="Arial"/>
        </w:rPr>
        <w:t xml:space="preserve"> would</w:t>
      </w:r>
      <w:r w:rsidR="00E25860" w:rsidRPr="00D465EA">
        <w:rPr>
          <w:rFonts w:ascii="Arial" w:hAnsi="Arial" w:cs="Arial"/>
        </w:rPr>
        <w:t xml:space="preserve"> also</w:t>
      </w:r>
      <w:r w:rsidR="00AB2FB0" w:rsidRPr="00D465EA">
        <w:rPr>
          <w:rFonts w:ascii="Arial" w:hAnsi="Arial" w:cs="Arial"/>
        </w:rPr>
        <w:t xml:space="preserve"> be eligible for their 2020</w:t>
      </w:r>
      <w:r w:rsidR="00062ED3" w:rsidRPr="00D465EA">
        <w:rPr>
          <w:rFonts w:ascii="Arial" w:hAnsi="Arial" w:cs="Arial"/>
        </w:rPr>
        <w:t>,</w:t>
      </w:r>
      <w:r w:rsidR="00E25860" w:rsidRPr="00D465EA">
        <w:rPr>
          <w:rFonts w:ascii="Arial" w:hAnsi="Arial" w:cs="Arial"/>
        </w:rPr>
        <w:t xml:space="preserve"> 3</w:t>
      </w:r>
      <w:r w:rsidR="00436003" w:rsidRPr="00D465EA">
        <w:rPr>
          <w:rFonts w:ascii="Arial" w:hAnsi="Arial" w:cs="Arial"/>
        </w:rPr>
        <w:t>%</w:t>
      </w:r>
      <w:r w:rsidR="00062ED3" w:rsidRPr="00D465EA">
        <w:rPr>
          <w:rFonts w:ascii="Arial" w:hAnsi="Arial" w:cs="Arial"/>
        </w:rPr>
        <w:t xml:space="preserve"> annual</w:t>
      </w:r>
      <w:r w:rsidR="00436003" w:rsidRPr="00D465EA">
        <w:rPr>
          <w:rFonts w:ascii="Arial" w:hAnsi="Arial" w:cs="Arial"/>
        </w:rPr>
        <w:t xml:space="preserve"> and</w:t>
      </w:r>
      <w:r w:rsidR="00020AEF" w:rsidRPr="00D465EA">
        <w:rPr>
          <w:rFonts w:ascii="Arial" w:hAnsi="Arial" w:cs="Arial"/>
        </w:rPr>
        <w:t xml:space="preserve"> 10% one-time </w:t>
      </w:r>
      <w:r w:rsidR="00436003" w:rsidRPr="00D465EA">
        <w:rPr>
          <w:rFonts w:ascii="Arial" w:hAnsi="Arial" w:cs="Arial"/>
        </w:rPr>
        <w:t xml:space="preserve">401k </w:t>
      </w:r>
      <w:r w:rsidR="00020AEF" w:rsidRPr="00D465EA">
        <w:rPr>
          <w:rFonts w:ascii="Arial" w:hAnsi="Arial" w:cs="Arial"/>
        </w:rPr>
        <w:t>contribution</w:t>
      </w:r>
      <w:r w:rsidR="00062ED3" w:rsidRPr="00D465EA">
        <w:rPr>
          <w:rFonts w:ascii="Arial" w:hAnsi="Arial" w:cs="Arial"/>
        </w:rPr>
        <w:t>s</w:t>
      </w:r>
      <w:r w:rsidR="00020AEF" w:rsidRPr="00D465EA">
        <w:rPr>
          <w:rFonts w:ascii="Arial" w:hAnsi="Arial" w:cs="Arial"/>
        </w:rPr>
        <w:t xml:space="preserve">. </w:t>
      </w:r>
      <w:r w:rsidR="00062ED3" w:rsidRPr="00D465EA">
        <w:rPr>
          <w:rFonts w:ascii="Arial" w:hAnsi="Arial" w:cs="Arial"/>
        </w:rPr>
        <w:t>This option would also qualify volunteers for UC benefits and TAA</w:t>
      </w:r>
      <w:r w:rsidR="00AA7864" w:rsidRPr="00D465EA">
        <w:rPr>
          <w:rFonts w:ascii="Arial" w:hAnsi="Arial" w:cs="Arial"/>
        </w:rPr>
        <w:t>.</w:t>
      </w:r>
      <w:r w:rsidR="00FB048A">
        <w:rPr>
          <w:rFonts w:ascii="Arial" w:hAnsi="Arial" w:cs="Arial"/>
        </w:rPr>
        <w:t xml:space="preserve"> </w:t>
      </w:r>
      <w:r w:rsidR="00AA7864" w:rsidRPr="00D465EA">
        <w:rPr>
          <w:rFonts w:ascii="Arial" w:hAnsi="Arial" w:cs="Arial"/>
        </w:rPr>
        <w:t xml:space="preserve"> The company has stated that the expense of IEA benefits for higher service employees </w:t>
      </w:r>
      <w:r w:rsidR="00D465EA">
        <w:rPr>
          <w:rFonts w:ascii="Arial" w:hAnsi="Arial" w:cs="Arial"/>
        </w:rPr>
        <w:t>are</w:t>
      </w:r>
      <w:r w:rsidR="00AA7864" w:rsidRPr="00D465EA">
        <w:rPr>
          <w:rFonts w:ascii="Arial" w:hAnsi="Arial" w:cs="Arial"/>
        </w:rPr>
        <w:t xml:space="preserve"> the greatest concern. The Union will continue to </w:t>
      </w:r>
      <w:r w:rsidR="00357E25" w:rsidRPr="00D465EA">
        <w:rPr>
          <w:rFonts w:ascii="Arial" w:hAnsi="Arial" w:cs="Arial"/>
        </w:rPr>
        <w:t xml:space="preserve">encourage the business to consider </w:t>
      </w:r>
      <w:r w:rsidR="00FB048A">
        <w:rPr>
          <w:rFonts w:ascii="Arial" w:hAnsi="Arial" w:cs="Arial"/>
        </w:rPr>
        <w:t>both</w:t>
      </w:r>
      <w:r w:rsidR="00357E25" w:rsidRPr="00D465EA">
        <w:rPr>
          <w:rFonts w:ascii="Arial" w:hAnsi="Arial" w:cs="Arial"/>
        </w:rPr>
        <w:t xml:space="preserve"> option</w:t>
      </w:r>
      <w:r w:rsidR="00FB048A">
        <w:rPr>
          <w:rFonts w:ascii="Arial" w:hAnsi="Arial" w:cs="Arial"/>
        </w:rPr>
        <w:t>s+</w:t>
      </w:r>
      <w:r w:rsidR="00357E25" w:rsidRPr="00D465EA">
        <w:rPr>
          <w:rFonts w:ascii="Arial" w:hAnsi="Arial" w:cs="Arial"/>
        </w:rPr>
        <w:t xml:space="preserve">.  </w:t>
      </w:r>
      <w:r w:rsidR="00AA7864" w:rsidRPr="00D465EA">
        <w:rPr>
          <w:rFonts w:ascii="Arial" w:hAnsi="Arial" w:cs="Arial"/>
        </w:rPr>
        <w:t xml:space="preserve">  </w:t>
      </w:r>
      <w:r w:rsidR="00020AEF" w:rsidRPr="00D465EA">
        <w:rPr>
          <w:rFonts w:ascii="Arial" w:hAnsi="Arial" w:cs="Arial"/>
        </w:rPr>
        <w:t xml:space="preserve"> </w:t>
      </w:r>
    </w:p>
    <w:p w14:paraId="3776C8E2" w14:textId="1ADBCA20" w:rsidR="00414893" w:rsidRPr="00D465EA" w:rsidRDefault="00357E25" w:rsidP="00414893">
      <w:pPr>
        <w:rPr>
          <w:rFonts w:ascii="Arial" w:hAnsi="Arial" w:cs="Arial"/>
        </w:rPr>
      </w:pPr>
      <w:r w:rsidRPr="00D465EA">
        <w:rPr>
          <w:rFonts w:ascii="Arial" w:hAnsi="Arial" w:cs="Arial"/>
        </w:rPr>
        <w:t xml:space="preserve">The Union is also meeting with NWPA Rapid Response this afternoon to prepare for the event. Our goal will be to ensure any member impacted will be afforded all benefits available. </w:t>
      </w:r>
    </w:p>
    <w:p w14:paraId="7CE5DB8D" w14:textId="6973895D" w:rsidR="00357E25" w:rsidRPr="00D465EA" w:rsidRDefault="00357E25" w:rsidP="00414893">
      <w:pPr>
        <w:rPr>
          <w:rFonts w:ascii="Arial" w:hAnsi="Arial" w:cs="Arial"/>
        </w:rPr>
      </w:pPr>
      <w:r w:rsidRPr="00D465EA">
        <w:rPr>
          <w:rFonts w:ascii="Arial" w:hAnsi="Arial" w:cs="Arial"/>
        </w:rPr>
        <w:t>Considering the circumstances, the Members Involvement Meetings schedule</w:t>
      </w:r>
      <w:r w:rsidR="00D465EA">
        <w:rPr>
          <w:rFonts w:ascii="Arial" w:hAnsi="Arial" w:cs="Arial"/>
        </w:rPr>
        <w:t>d</w:t>
      </w:r>
      <w:r w:rsidRPr="00D465EA">
        <w:rPr>
          <w:rFonts w:ascii="Arial" w:hAnsi="Arial" w:cs="Arial"/>
        </w:rPr>
        <w:t xml:space="preserve"> for October 23, 2019 will be postponed until a later date. We will </w:t>
      </w:r>
      <w:r w:rsidR="00D465EA" w:rsidRPr="00D465EA">
        <w:rPr>
          <w:rFonts w:ascii="Arial" w:hAnsi="Arial" w:cs="Arial"/>
        </w:rPr>
        <w:t>communicate when the meeting will take place when we determine the appropriate time to reschedule.</w:t>
      </w:r>
    </w:p>
    <w:p w14:paraId="2373946F" w14:textId="71443110" w:rsidR="00414893" w:rsidRPr="00D465EA" w:rsidRDefault="00414893" w:rsidP="00414893">
      <w:pPr>
        <w:rPr>
          <w:rFonts w:ascii="Arial" w:hAnsi="Arial" w:cs="Arial"/>
        </w:rPr>
      </w:pPr>
      <w:r w:rsidRPr="00D465EA">
        <w:rPr>
          <w:rFonts w:ascii="Arial" w:hAnsi="Arial" w:cs="Arial"/>
        </w:rPr>
        <w:t>The following list displays the estimated impact by classification</w:t>
      </w:r>
      <w:r w:rsidR="00357E25" w:rsidRPr="00D465EA">
        <w:rPr>
          <w:rFonts w:ascii="Arial" w:hAnsi="Arial" w:cs="Arial"/>
        </w:rPr>
        <w:t xml:space="preserve"> provided by the company</w:t>
      </w:r>
      <w:r w:rsidR="00D465EA" w:rsidRPr="00D465EA">
        <w:rPr>
          <w:rFonts w:ascii="Arial" w:hAnsi="Arial" w:cs="Arial"/>
        </w:rPr>
        <w:t xml:space="preserve"> on October 21, 2019</w:t>
      </w:r>
      <w:r w:rsidRPr="00D465EA">
        <w:rPr>
          <w:rFonts w:ascii="Arial" w:hAnsi="Arial" w:cs="Arial"/>
        </w:rPr>
        <w:t>.</w:t>
      </w:r>
    </w:p>
    <w:tbl>
      <w:tblPr>
        <w:tblpPr w:leftFromText="180" w:rightFromText="180" w:vertAnchor="text" w:horzAnchor="margin" w:tblpXSpec="center" w:tblpY="147"/>
        <w:tblW w:w="4321" w:type="dxa"/>
        <w:shd w:val="clear" w:color="auto" w:fill="FFFFFF"/>
        <w:tblCellMar>
          <w:left w:w="0" w:type="dxa"/>
          <w:right w:w="0" w:type="dxa"/>
        </w:tblCellMar>
        <w:tblLook w:val="04A0" w:firstRow="1" w:lastRow="0" w:firstColumn="1" w:lastColumn="0" w:noHBand="0" w:noVBand="1"/>
      </w:tblPr>
      <w:tblGrid>
        <w:gridCol w:w="2810"/>
        <w:gridCol w:w="1511"/>
      </w:tblGrid>
      <w:tr w:rsidR="00414893" w:rsidRPr="00414893" w14:paraId="59AC84A3" w14:textId="77777777" w:rsidTr="00357E25">
        <w:trPr>
          <w:trHeight w:val="260"/>
        </w:trPr>
        <w:tc>
          <w:tcPr>
            <w:tcW w:w="281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130FCCFE" w14:textId="77777777" w:rsidR="00414893" w:rsidRPr="00414893" w:rsidRDefault="00414893" w:rsidP="00414893">
            <w:pPr>
              <w:spacing w:after="0" w:line="240" w:lineRule="auto"/>
              <w:rPr>
                <w:rFonts w:ascii="Roboto" w:eastAsia="Times New Roman" w:hAnsi="Roboto" w:cs="Arial"/>
                <w:b/>
                <w:bCs/>
                <w:color w:val="222222"/>
                <w:sz w:val="18"/>
                <w:szCs w:val="18"/>
              </w:rPr>
            </w:pPr>
            <w:r w:rsidRPr="00D465EA">
              <w:rPr>
                <w:rFonts w:ascii="Roboto" w:eastAsia="Times New Roman" w:hAnsi="Roboto" w:cs="Arial"/>
                <w:b/>
                <w:bCs/>
                <w:color w:val="222222"/>
                <w:sz w:val="18"/>
                <w:szCs w:val="18"/>
              </w:rPr>
              <w:t>Classification</w:t>
            </w:r>
          </w:p>
        </w:tc>
        <w:tc>
          <w:tcPr>
            <w:tcW w:w="1511"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6037D9D4" w14:textId="77777777" w:rsidR="00414893" w:rsidRPr="00414893" w:rsidRDefault="00414893" w:rsidP="00414893">
            <w:pPr>
              <w:spacing w:after="0" w:line="240" w:lineRule="auto"/>
              <w:rPr>
                <w:rFonts w:ascii="Roboto" w:eastAsia="Times New Roman" w:hAnsi="Roboto" w:cs="Arial"/>
                <w:color w:val="222222"/>
                <w:sz w:val="20"/>
                <w:szCs w:val="20"/>
              </w:rPr>
            </w:pPr>
            <w:r>
              <w:rPr>
                <w:rFonts w:ascii="Roboto" w:eastAsia="Times New Roman" w:hAnsi="Roboto" w:cs="Arial"/>
                <w:b/>
                <w:bCs/>
                <w:color w:val="000000"/>
                <w:sz w:val="24"/>
                <w:szCs w:val="24"/>
              </w:rPr>
              <w:t xml:space="preserve">       </w:t>
            </w:r>
            <w:r w:rsidRPr="00D465EA">
              <w:rPr>
                <w:rFonts w:ascii="Roboto" w:eastAsia="Times New Roman" w:hAnsi="Roboto" w:cs="Arial"/>
                <w:b/>
                <w:bCs/>
                <w:color w:val="000000"/>
                <w:sz w:val="20"/>
                <w:szCs w:val="20"/>
              </w:rPr>
              <w:t>Quantity</w:t>
            </w:r>
          </w:p>
        </w:tc>
      </w:tr>
      <w:tr w:rsidR="00414893" w:rsidRPr="00414893" w14:paraId="7555C44B" w14:textId="77777777" w:rsidTr="00357E25">
        <w:trPr>
          <w:trHeight w:val="260"/>
        </w:trPr>
        <w:tc>
          <w:tcPr>
            <w:tcW w:w="2810" w:type="dxa"/>
            <w:shd w:val="clear" w:color="auto" w:fill="FFFFFF"/>
            <w:noWrap/>
            <w:tcMar>
              <w:top w:w="0" w:type="dxa"/>
              <w:left w:w="108" w:type="dxa"/>
              <w:bottom w:w="0" w:type="dxa"/>
              <w:right w:w="108" w:type="dxa"/>
            </w:tcMar>
            <w:vAlign w:val="bottom"/>
            <w:hideMark/>
          </w:tcPr>
          <w:p w14:paraId="4A694D43" w14:textId="77777777" w:rsidR="00414893" w:rsidRPr="00414893" w:rsidRDefault="00414893" w:rsidP="00414893">
            <w:pPr>
              <w:spacing w:after="0" w:line="240" w:lineRule="auto"/>
              <w:rPr>
                <w:rFonts w:ascii="Roboto" w:eastAsia="Times New Roman" w:hAnsi="Roboto" w:cs="Arial"/>
                <w:color w:val="222222"/>
                <w:sz w:val="18"/>
                <w:szCs w:val="18"/>
              </w:rPr>
            </w:pPr>
            <w:r w:rsidRPr="00414893">
              <w:rPr>
                <w:rFonts w:ascii="Roboto" w:eastAsia="Times New Roman" w:hAnsi="Roboto" w:cs="Arial"/>
                <w:color w:val="000000"/>
                <w:sz w:val="18"/>
                <w:szCs w:val="18"/>
              </w:rPr>
              <w:t>Assembly Technician 1</w:t>
            </w:r>
          </w:p>
        </w:tc>
        <w:tc>
          <w:tcPr>
            <w:tcW w:w="1511" w:type="dxa"/>
            <w:shd w:val="clear" w:color="auto" w:fill="FFFFFF"/>
            <w:noWrap/>
            <w:tcMar>
              <w:top w:w="0" w:type="dxa"/>
              <w:left w:w="108" w:type="dxa"/>
              <w:bottom w:w="0" w:type="dxa"/>
              <w:right w:w="108" w:type="dxa"/>
            </w:tcMar>
            <w:vAlign w:val="bottom"/>
            <w:hideMark/>
          </w:tcPr>
          <w:p w14:paraId="44C5DA55" w14:textId="77777777" w:rsidR="00414893" w:rsidRPr="00414893" w:rsidRDefault="00414893" w:rsidP="00414893">
            <w:pPr>
              <w:spacing w:after="0" w:line="240" w:lineRule="auto"/>
              <w:jc w:val="right"/>
              <w:rPr>
                <w:rFonts w:ascii="Roboto" w:eastAsia="Times New Roman" w:hAnsi="Roboto" w:cs="Arial"/>
                <w:color w:val="222222"/>
                <w:sz w:val="24"/>
                <w:szCs w:val="24"/>
              </w:rPr>
            </w:pPr>
            <w:r w:rsidRPr="00414893">
              <w:rPr>
                <w:rFonts w:ascii="Roboto" w:eastAsia="Times New Roman" w:hAnsi="Roboto" w:cs="Arial"/>
                <w:color w:val="000000"/>
                <w:sz w:val="24"/>
                <w:szCs w:val="24"/>
              </w:rPr>
              <w:t>3</w:t>
            </w:r>
          </w:p>
        </w:tc>
      </w:tr>
      <w:tr w:rsidR="00414893" w:rsidRPr="00414893" w14:paraId="72BE4B2C" w14:textId="77777777" w:rsidTr="00357E25">
        <w:trPr>
          <w:trHeight w:val="260"/>
        </w:trPr>
        <w:tc>
          <w:tcPr>
            <w:tcW w:w="2810" w:type="dxa"/>
            <w:shd w:val="clear" w:color="auto" w:fill="FFFFFF"/>
            <w:noWrap/>
            <w:tcMar>
              <w:top w:w="0" w:type="dxa"/>
              <w:left w:w="108" w:type="dxa"/>
              <w:bottom w:w="0" w:type="dxa"/>
              <w:right w:w="108" w:type="dxa"/>
            </w:tcMar>
            <w:vAlign w:val="bottom"/>
            <w:hideMark/>
          </w:tcPr>
          <w:p w14:paraId="76587425" w14:textId="77777777" w:rsidR="00414893" w:rsidRPr="00414893" w:rsidRDefault="00414893" w:rsidP="00414893">
            <w:pPr>
              <w:spacing w:after="0" w:line="240" w:lineRule="auto"/>
              <w:rPr>
                <w:rFonts w:ascii="Roboto" w:eastAsia="Times New Roman" w:hAnsi="Roboto" w:cs="Arial"/>
                <w:color w:val="222222"/>
                <w:sz w:val="18"/>
                <w:szCs w:val="18"/>
              </w:rPr>
            </w:pPr>
            <w:r w:rsidRPr="00414893">
              <w:rPr>
                <w:rFonts w:ascii="Roboto" w:eastAsia="Times New Roman" w:hAnsi="Roboto" w:cs="Arial"/>
                <w:color w:val="000000"/>
                <w:sz w:val="18"/>
                <w:szCs w:val="18"/>
              </w:rPr>
              <w:t>Assembly Technician 2</w:t>
            </w:r>
          </w:p>
        </w:tc>
        <w:tc>
          <w:tcPr>
            <w:tcW w:w="1511" w:type="dxa"/>
            <w:shd w:val="clear" w:color="auto" w:fill="FFFFFF"/>
            <w:noWrap/>
            <w:tcMar>
              <w:top w:w="0" w:type="dxa"/>
              <w:left w:w="108" w:type="dxa"/>
              <w:bottom w:w="0" w:type="dxa"/>
              <w:right w:w="108" w:type="dxa"/>
            </w:tcMar>
            <w:vAlign w:val="bottom"/>
            <w:hideMark/>
          </w:tcPr>
          <w:p w14:paraId="3A6C95DE" w14:textId="77777777" w:rsidR="00414893" w:rsidRPr="00414893" w:rsidRDefault="00414893" w:rsidP="00414893">
            <w:pPr>
              <w:spacing w:after="0" w:line="240" w:lineRule="auto"/>
              <w:jc w:val="right"/>
              <w:rPr>
                <w:rFonts w:ascii="Roboto" w:eastAsia="Times New Roman" w:hAnsi="Roboto" w:cs="Arial"/>
                <w:color w:val="222222"/>
                <w:sz w:val="24"/>
                <w:szCs w:val="24"/>
              </w:rPr>
            </w:pPr>
            <w:r w:rsidRPr="00414893">
              <w:rPr>
                <w:rFonts w:ascii="Roboto" w:eastAsia="Times New Roman" w:hAnsi="Roboto" w:cs="Arial"/>
                <w:color w:val="000000"/>
                <w:sz w:val="24"/>
                <w:szCs w:val="24"/>
              </w:rPr>
              <w:t>26</w:t>
            </w:r>
          </w:p>
        </w:tc>
      </w:tr>
      <w:tr w:rsidR="00414893" w:rsidRPr="00414893" w14:paraId="680BC06A" w14:textId="77777777" w:rsidTr="00357E25">
        <w:trPr>
          <w:trHeight w:val="260"/>
        </w:trPr>
        <w:tc>
          <w:tcPr>
            <w:tcW w:w="2810" w:type="dxa"/>
            <w:shd w:val="clear" w:color="auto" w:fill="FFFFFF"/>
            <w:noWrap/>
            <w:tcMar>
              <w:top w:w="0" w:type="dxa"/>
              <w:left w:w="108" w:type="dxa"/>
              <w:bottom w:w="0" w:type="dxa"/>
              <w:right w:w="108" w:type="dxa"/>
            </w:tcMar>
            <w:vAlign w:val="bottom"/>
            <w:hideMark/>
          </w:tcPr>
          <w:p w14:paraId="0956DBE9" w14:textId="77777777" w:rsidR="00414893" w:rsidRPr="00414893" w:rsidRDefault="00414893" w:rsidP="00414893">
            <w:pPr>
              <w:spacing w:after="0" w:line="240" w:lineRule="auto"/>
              <w:rPr>
                <w:rFonts w:ascii="Roboto" w:eastAsia="Times New Roman" w:hAnsi="Roboto" w:cs="Arial"/>
                <w:color w:val="222222"/>
                <w:sz w:val="18"/>
                <w:szCs w:val="18"/>
              </w:rPr>
            </w:pPr>
            <w:r w:rsidRPr="00414893">
              <w:rPr>
                <w:rFonts w:ascii="Roboto" w:eastAsia="Times New Roman" w:hAnsi="Roboto" w:cs="Arial"/>
                <w:color w:val="000000"/>
                <w:sz w:val="18"/>
                <w:szCs w:val="18"/>
              </w:rPr>
              <w:t>Fabrication Technician</w:t>
            </w:r>
          </w:p>
        </w:tc>
        <w:tc>
          <w:tcPr>
            <w:tcW w:w="1511" w:type="dxa"/>
            <w:shd w:val="clear" w:color="auto" w:fill="FFFFFF"/>
            <w:noWrap/>
            <w:tcMar>
              <w:top w:w="0" w:type="dxa"/>
              <w:left w:w="108" w:type="dxa"/>
              <w:bottom w:w="0" w:type="dxa"/>
              <w:right w:w="108" w:type="dxa"/>
            </w:tcMar>
            <w:vAlign w:val="bottom"/>
            <w:hideMark/>
          </w:tcPr>
          <w:p w14:paraId="643F361C" w14:textId="77777777" w:rsidR="00414893" w:rsidRPr="00414893" w:rsidRDefault="00414893" w:rsidP="00414893">
            <w:pPr>
              <w:spacing w:after="0" w:line="240" w:lineRule="auto"/>
              <w:jc w:val="right"/>
              <w:rPr>
                <w:rFonts w:ascii="Roboto" w:eastAsia="Times New Roman" w:hAnsi="Roboto" w:cs="Arial"/>
                <w:color w:val="222222"/>
                <w:sz w:val="24"/>
                <w:szCs w:val="24"/>
              </w:rPr>
            </w:pPr>
            <w:r w:rsidRPr="00414893">
              <w:rPr>
                <w:rFonts w:ascii="Roboto" w:eastAsia="Times New Roman" w:hAnsi="Roboto" w:cs="Arial"/>
                <w:color w:val="000000"/>
                <w:sz w:val="24"/>
                <w:szCs w:val="24"/>
              </w:rPr>
              <w:t>1</w:t>
            </w:r>
          </w:p>
        </w:tc>
      </w:tr>
      <w:tr w:rsidR="00414893" w:rsidRPr="00414893" w14:paraId="19D4924A" w14:textId="77777777" w:rsidTr="00357E25">
        <w:trPr>
          <w:trHeight w:val="260"/>
        </w:trPr>
        <w:tc>
          <w:tcPr>
            <w:tcW w:w="2810" w:type="dxa"/>
            <w:shd w:val="clear" w:color="auto" w:fill="FFFFFF"/>
            <w:noWrap/>
            <w:tcMar>
              <w:top w:w="0" w:type="dxa"/>
              <w:left w:w="108" w:type="dxa"/>
              <w:bottom w:w="0" w:type="dxa"/>
              <w:right w:w="108" w:type="dxa"/>
            </w:tcMar>
            <w:vAlign w:val="bottom"/>
            <w:hideMark/>
          </w:tcPr>
          <w:p w14:paraId="25E18018" w14:textId="77777777" w:rsidR="00414893" w:rsidRPr="00414893" w:rsidRDefault="00414893" w:rsidP="00414893">
            <w:pPr>
              <w:spacing w:after="0" w:line="240" w:lineRule="auto"/>
              <w:rPr>
                <w:rFonts w:ascii="Roboto" w:eastAsia="Times New Roman" w:hAnsi="Roboto" w:cs="Arial"/>
                <w:color w:val="222222"/>
                <w:sz w:val="18"/>
                <w:szCs w:val="18"/>
              </w:rPr>
            </w:pPr>
            <w:r w:rsidRPr="00414893">
              <w:rPr>
                <w:rFonts w:ascii="Roboto" w:eastAsia="Times New Roman" w:hAnsi="Roboto" w:cs="Arial"/>
                <w:color w:val="000000"/>
                <w:sz w:val="18"/>
                <w:szCs w:val="18"/>
              </w:rPr>
              <w:t>Machinist 2</w:t>
            </w:r>
          </w:p>
        </w:tc>
        <w:tc>
          <w:tcPr>
            <w:tcW w:w="1511" w:type="dxa"/>
            <w:shd w:val="clear" w:color="auto" w:fill="FFFFFF"/>
            <w:noWrap/>
            <w:tcMar>
              <w:top w:w="0" w:type="dxa"/>
              <w:left w:w="108" w:type="dxa"/>
              <w:bottom w:w="0" w:type="dxa"/>
              <w:right w:w="108" w:type="dxa"/>
            </w:tcMar>
            <w:vAlign w:val="bottom"/>
            <w:hideMark/>
          </w:tcPr>
          <w:p w14:paraId="56FBED89" w14:textId="77777777" w:rsidR="00414893" w:rsidRPr="00414893" w:rsidRDefault="00414893" w:rsidP="00414893">
            <w:pPr>
              <w:spacing w:after="0" w:line="240" w:lineRule="auto"/>
              <w:jc w:val="right"/>
              <w:rPr>
                <w:rFonts w:ascii="Roboto" w:eastAsia="Times New Roman" w:hAnsi="Roboto" w:cs="Arial"/>
                <w:color w:val="222222"/>
                <w:sz w:val="24"/>
                <w:szCs w:val="24"/>
              </w:rPr>
            </w:pPr>
            <w:r w:rsidRPr="00414893">
              <w:rPr>
                <w:rFonts w:ascii="Roboto" w:eastAsia="Times New Roman" w:hAnsi="Roboto" w:cs="Arial"/>
                <w:color w:val="000000"/>
                <w:sz w:val="24"/>
                <w:szCs w:val="24"/>
              </w:rPr>
              <w:t>1</w:t>
            </w:r>
          </w:p>
        </w:tc>
      </w:tr>
      <w:tr w:rsidR="00414893" w:rsidRPr="00414893" w14:paraId="47E480B9" w14:textId="77777777" w:rsidTr="00357E25">
        <w:trPr>
          <w:trHeight w:val="260"/>
        </w:trPr>
        <w:tc>
          <w:tcPr>
            <w:tcW w:w="2810" w:type="dxa"/>
            <w:shd w:val="clear" w:color="auto" w:fill="FFFFFF"/>
            <w:noWrap/>
            <w:tcMar>
              <w:top w:w="0" w:type="dxa"/>
              <w:left w:w="108" w:type="dxa"/>
              <w:bottom w:w="0" w:type="dxa"/>
              <w:right w:w="108" w:type="dxa"/>
            </w:tcMar>
            <w:vAlign w:val="bottom"/>
            <w:hideMark/>
          </w:tcPr>
          <w:p w14:paraId="0AFCDB7B" w14:textId="77777777" w:rsidR="00414893" w:rsidRPr="00414893" w:rsidRDefault="00414893" w:rsidP="00414893">
            <w:pPr>
              <w:spacing w:after="0" w:line="240" w:lineRule="auto"/>
              <w:rPr>
                <w:rFonts w:ascii="Roboto" w:eastAsia="Times New Roman" w:hAnsi="Roboto" w:cs="Arial"/>
                <w:color w:val="222222"/>
                <w:sz w:val="18"/>
                <w:szCs w:val="18"/>
              </w:rPr>
            </w:pPr>
            <w:r w:rsidRPr="00414893">
              <w:rPr>
                <w:rFonts w:ascii="Roboto" w:eastAsia="Times New Roman" w:hAnsi="Roboto" w:cs="Arial"/>
                <w:color w:val="000000"/>
                <w:sz w:val="18"/>
                <w:szCs w:val="18"/>
              </w:rPr>
              <w:t>Machinist 3</w:t>
            </w:r>
          </w:p>
        </w:tc>
        <w:tc>
          <w:tcPr>
            <w:tcW w:w="1511" w:type="dxa"/>
            <w:shd w:val="clear" w:color="auto" w:fill="FFFFFF"/>
            <w:noWrap/>
            <w:tcMar>
              <w:top w:w="0" w:type="dxa"/>
              <w:left w:w="108" w:type="dxa"/>
              <w:bottom w:w="0" w:type="dxa"/>
              <w:right w:w="108" w:type="dxa"/>
            </w:tcMar>
            <w:vAlign w:val="bottom"/>
            <w:hideMark/>
          </w:tcPr>
          <w:p w14:paraId="217CB2CF" w14:textId="77777777" w:rsidR="00414893" w:rsidRPr="00414893" w:rsidRDefault="00414893" w:rsidP="00414893">
            <w:pPr>
              <w:spacing w:after="0" w:line="240" w:lineRule="auto"/>
              <w:jc w:val="right"/>
              <w:rPr>
                <w:rFonts w:ascii="Roboto" w:eastAsia="Times New Roman" w:hAnsi="Roboto" w:cs="Arial"/>
                <w:color w:val="222222"/>
                <w:sz w:val="24"/>
                <w:szCs w:val="24"/>
              </w:rPr>
            </w:pPr>
            <w:r w:rsidRPr="00414893">
              <w:rPr>
                <w:rFonts w:ascii="Roboto" w:eastAsia="Times New Roman" w:hAnsi="Roboto" w:cs="Arial"/>
                <w:color w:val="000000"/>
                <w:sz w:val="24"/>
                <w:szCs w:val="24"/>
              </w:rPr>
              <w:t>1</w:t>
            </w:r>
          </w:p>
        </w:tc>
      </w:tr>
      <w:tr w:rsidR="00414893" w:rsidRPr="00414893" w14:paraId="45DAF24A" w14:textId="77777777" w:rsidTr="00357E25">
        <w:trPr>
          <w:trHeight w:val="260"/>
        </w:trPr>
        <w:tc>
          <w:tcPr>
            <w:tcW w:w="2810" w:type="dxa"/>
            <w:shd w:val="clear" w:color="auto" w:fill="FFFFFF"/>
            <w:noWrap/>
            <w:tcMar>
              <w:top w:w="0" w:type="dxa"/>
              <w:left w:w="108" w:type="dxa"/>
              <w:bottom w:w="0" w:type="dxa"/>
              <w:right w:w="108" w:type="dxa"/>
            </w:tcMar>
            <w:vAlign w:val="bottom"/>
            <w:hideMark/>
          </w:tcPr>
          <w:p w14:paraId="242B04A9" w14:textId="77777777" w:rsidR="00414893" w:rsidRPr="00414893" w:rsidRDefault="00414893" w:rsidP="00414893">
            <w:pPr>
              <w:spacing w:after="0" w:line="240" w:lineRule="auto"/>
              <w:rPr>
                <w:rFonts w:ascii="Roboto" w:eastAsia="Times New Roman" w:hAnsi="Roboto" w:cs="Arial"/>
                <w:color w:val="222222"/>
                <w:sz w:val="18"/>
                <w:szCs w:val="18"/>
              </w:rPr>
            </w:pPr>
            <w:r w:rsidRPr="00414893">
              <w:rPr>
                <w:rFonts w:ascii="Roboto" w:eastAsia="Times New Roman" w:hAnsi="Roboto" w:cs="Arial"/>
                <w:color w:val="000000"/>
                <w:sz w:val="18"/>
                <w:szCs w:val="18"/>
              </w:rPr>
              <w:t>Paint Technician</w:t>
            </w:r>
          </w:p>
        </w:tc>
        <w:tc>
          <w:tcPr>
            <w:tcW w:w="1511" w:type="dxa"/>
            <w:shd w:val="clear" w:color="auto" w:fill="FFFFFF"/>
            <w:noWrap/>
            <w:tcMar>
              <w:top w:w="0" w:type="dxa"/>
              <w:left w:w="108" w:type="dxa"/>
              <w:bottom w:w="0" w:type="dxa"/>
              <w:right w:w="108" w:type="dxa"/>
            </w:tcMar>
            <w:vAlign w:val="bottom"/>
            <w:hideMark/>
          </w:tcPr>
          <w:p w14:paraId="215E9DDD" w14:textId="77777777" w:rsidR="00414893" w:rsidRPr="00414893" w:rsidRDefault="00414893" w:rsidP="00414893">
            <w:pPr>
              <w:spacing w:after="0" w:line="240" w:lineRule="auto"/>
              <w:jc w:val="right"/>
              <w:rPr>
                <w:rFonts w:ascii="Roboto" w:eastAsia="Times New Roman" w:hAnsi="Roboto" w:cs="Arial"/>
                <w:color w:val="222222"/>
                <w:sz w:val="24"/>
                <w:szCs w:val="24"/>
              </w:rPr>
            </w:pPr>
            <w:r w:rsidRPr="00414893">
              <w:rPr>
                <w:rFonts w:ascii="Roboto" w:eastAsia="Times New Roman" w:hAnsi="Roboto" w:cs="Arial"/>
                <w:color w:val="000000"/>
                <w:sz w:val="24"/>
                <w:szCs w:val="24"/>
              </w:rPr>
              <w:t>1</w:t>
            </w:r>
          </w:p>
        </w:tc>
      </w:tr>
      <w:tr w:rsidR="00414893" w:rsidRPr="00414893" w14:paraId="2CAF3927" w14:textId="77777777" w:rsidTr="00357E25">
        <w:trPr>
          <w:trHeight w:val="260"/>
        </w:trPr>
        <w:tc>
          <w:tcPr>
            <w:tcW w:w="2810" w:type="dxa"/>
            <w:shd w:val="clear" w:color="auto" w:fill="FFFFFF"/>
            <w:noWrap/>
            <w:tcMar>
              <w:top w:w="0" w:type="dxa"/>
              <w:left w:w="108" w:type="dxa"/>
              <w:bottom w:w="0" w:type="dxa"/>
              <w:right w:w="108" w:type="dxa"/>
            </w:tcMar>
            <w:vAlign w:val="bottom"/>
            <w:hideMark/>
          </w:tcPr>
          <w:p w14:paraId="7B8DD3E6" w14:textId="77777777" w:rsidR="00414893" w:rsidRPr="00414893" w:rsidRDefault="00414893" w:rsidP="00414893">
            <w:pPr>
              <w:spacing w:after="0" w:line="240" w:lineRule="auto"/>
              <w:rPr>
                <w:rFonts w:ascii="Roboto" w:eastAsia="Times New Roman" w:hAnsi="Roboto" w:cs="Arial"/>
                <w:color w:val="222222"/>
                <w:sz w:val="18"/>
                <w:szCs w:val="18"/>
              </w:rPr>
            </w:pPr>
            <w:r w:rsidRPr="00414893">
              <w:rPr>
                <w:rFonts w:ascii="Roboto" w:eastAsia="Times New Roman" w:hAnsi="Roboto" w:cs="Arial"/>
                <w:color w:val="000000"/>
                <w:sz w:val="18"/>
                <w:szCs w:val="18"/>
              </w:rPr>
              <w:t>Production Technician</w:t>
            </w:r>
          </w:p>
        </w:tc>
        <w:tc>
          <w:tcPr>
            <w:tcW w:w="1511" w:type="dxa"/>
            <w:shd w:val="clear" w:color="auto" w:fill="FFFFFF"/>
            <w:noWrap/>
            <w:tcMar>
              <w:top w:w="0" w:type="dxa"/>
              <w:left w:w="108" w:type="dxa"/>
              <w:bottom w:w="0" w:type="dxa"/>
              <w:right w:w="108" w:type="dxa"/>
            </w:tcMar>
            <w:vAlign w:val="bottom"/>
            <w:hideMark/>
          </w:tcPr>
          <w:p w14:paraId="0B0728A7" w14:textId="77777777" w:rsidR="00414893" w:rsidRPr="00414893" w:rsidRDefault="00414893" w:rsidP="00414893">
            <w:pPr>
              <w:spacing w:after="0" w:line="240" w:lineRule="auto"/>
              <w:jc w:val="right"/>
              <w:rPr>
                <w:rFonts w:ascii="Roboto" w:eastAsia="Times New Roman" w:hAnsi="Roboto" w:cs="Arial"/>
                <w:color w:val="222222"/>
                <w:sz w:val="24"/>
                <w:szCs w:val="24"/>
              </w:rPr>
            </w:pPr>
            <w:r w:rsidRPr="00414893">
              <w:rPr>
                <w:rFonts w:ascii="Roboto" w:eastAsia="Times New Roman" w:hAnsi="Roboto" w:cs="Arial"/>
                <w:color w:val="000000"/>
                <w:sz w:val="24"/>
                <w:szCs w:val="24"/>
              </w:rPr>
              <w:t>41</w:t>
            </w:r>
          </w:p>
        </w:tc>
      </w:tr>
      <w:tr w:rsidR="00414893" w:rsidRPr="00414893" w14:paraId="55FFD5FD" w14:textId="77777777" w:rsidTr="00357E25">
        <w:trPr>
          <w:trHeight w:val="260"/>
        </w:trPr>
        <w:tc>
          <w:tcPr>
            <w:tcW w:w="2810" w:type="dxa"/>
            <w:shd w:val="clear" w:color="auto" w:fill="FFFFFF"/>
            <w:noWrap/>
            <w:tcMar>
              <w:top w:w="0" w:type="dxa"/>
              <w:left w:w="108" w:type="dxa"/>
              <w:bottom w:w="0" w:type="dxa"/>
              <w:right w:w="108" w:type="dxa"/>
            </w:tcMar>
            <w:vAlign w:val="bottom"/>
            <w:hideMark/>
          </w:tcPr>
          <w:p w14:paraId="593066A2" w14:textId="77777777" w:rsidR="00414893" w:rsidRPr="00414893" w:rsidRDefault="00414893" w:rsidP="00414893">
            <w:pPr>
              <w:spacing w:after="0" w:line="240" w:lineRule="auto"/>
              <w:rPr>
                <w:rFonts w:ascii="Roboto" w:eastAsia="Times New Roman" w:hAnsi="Roboto" w:cs="Arial"/>
                <w:color w:val="222222"/>
                <w:sz w:val="18"/>
                <w:szCs w:val="18"/>
              </w:rPr>
            </w:pPr>
            <w:r w:rsidRPr="00414893">
              <w:rPr>
                <w:rFonts w:ascii="Roboto" w:eastAsia="Times New Roman" w:hAnsi="Roboto" w:cs="Arial"/>
                <w:color w:val="000000"/>
                <w:sz w:val="18"/>
                <w:szCs w:val="18"/>
              </w:rPr>
              <w:t>Weld Technician 1</w:t>
            </w:r>
          </w:p>
        </w:tc>
        <w:tc>
          <w:tcPr>
            <w:tcW w:w="1511" w:type="dxa"/>
            <w:shd w:val="clear" w:color="auto" w:fill="FFFFFF"/>
            <w:noWrap/>
            <w:tcMar>
              <w:top w:w="0" w:type="dxa"/>
              <w:left w:w="108" w:type="dxa"/>
              <w:bottom w:w="0" w:type="dxa"/>
              <w:right w:w="108" w:type="dxa"/>
            </w:tcMar>
            <w:vAlign w:val="bottom"/>
            <w:hideMark/>
          </w:tcPr>
          <w:p w14:paraId="30DE2A0C" w14:textId="77777777" w:rsidR="00414893" w:rsidRPr="00414893" w:rsidRDefault="00414893" w:rsidP="00414893">
            <w:pPr>
              <w:spacing w:after="0" w:line="240" w:lineRule="auto"/>
              <w:jc w:val="right"/>
              <w:rPr>
                <w:rFonts w:ascii="Roboto" w:eastAsia="Times New Roman" w:hAnsi="Roboto" w:cs="Arial"/>
                <w:color w:val="222222"/>
                <w:sz w:val="24"/>
                <w:szCs w:val="24"/>
              </w:rPr>
            </w:pPr>
            <w:r w:rsidRPr="00414893">
              <w:rPr>
                <w:rFonts w:ascii="Roboto" w:eastAsia="Times New Roman" w:hAnsi="Roboto" w:cs="Arial"/>
                <w:color w:val="000000"/>
                <w:sz w:val="24"/>
                <w:szCs w:val="24"/>
              </w:rPr>
              <w:t>6</w:t>
            </w:r>
          </w:p>
        </w:tc>
      </w:tr>
      <w:tr w:rsidR="00414893" w:rsidRPr="00414893" w14:paraId="162D7B54" w14:textId="77777777" w:rsidTr="00357E25">
        <w:trPr>
          <w:trHeight w:val="260"/>
        </w:trPr>
        <w:tc>
          <w:tcPr>
            <w:tcW w:w="2810" w:type="dxa"/>
            <w:shd w:val="clear" w:color="auto" w:fill="FFFFFF"/>
            <w:noWrap/>
            <w:tcMar>
              <w:top w:w="0" w:type="dxa"/>
              <w:left w:w="108" w:type="dxa"/>
              <w:bottom w:w="0" w:type="dxa"/>
              <w:right w:w="108" w:type="dxa"/>
            </w:tcMar>
            <w:vAlign w:val="bottom"/>
            <w:hideMark/>
          </w:tcPr>
          <w:p w14:paraId="52C13DA0" w14:textId="77777777" w:rsidR="00414893" w:rsidRPr="00414893" w:rsidRDefault="00414893" w:rsidP="00414893">
            <w:pPr>
              <w:spacing w:after="0" w:line="240" w:lineRule="auto"/>
              <w:rPr>
                <w:rFonts w:ascii="Roboto" w:eastAsia="Times New Roman" w:hAnsi="Roboto" w:cs="Arial"/>
                <w:color w:val="222222"/>
                <w:sz w:val="18"/>
                <w:szCs w:val="18"/>
              </w:rPr>
            </w:pPr>
            <w:r w:rsidRPr="00414893">
              <w:rPr>
                <w:rFonts w:ascii="Roboto" w:eastAsia="Times New Roman" w:hAnsi="Roboto" w:cs="Arial"/>
                <w:color w:val="000000"/>
                <w:sz w:val="18"/>
                <w:szCs w:val="18"/>
              </w:rPr>
              <w:t>Weld Technician 2</w:t>
            </w:r>
          </w:p>
        </w:tc>
        <w:tc>
          <w:tcPr>
            <w:tcW w:w="1511" w:type="dxa"/>
            <w:shd w:val="clear" w:color="auto" w:fill="FFFFFF"/>
            <w:noWrap/>
            <w:tcMar>
              <w:top w:w="0" w:type="dxa"/>
              <w:left w:w="108" w:type="dxa"/>
              <w:bottom w:w="0" w:type="dxa"/>
              <w:right w:w="108" w:type="dxa"/>
            </w:tcMar>
            <w:vAlign w:val="bottom"/>
            <w:hideMark/>
          </w:tcPr>
          <w:p w14:paraId="5A66007C" w14:textId="77777777" w:rsidR="00414893" w:rsidRPr="00414893" w:rsidRDefault="00414893" w:rsidP="00414893">
            <w:pPr>
              <w:spacing w:after="0" w:line="240" w:lineRule="auto"/>
              <w:jc w:val="right"/>
              <w:rPr>
                <w:rFonts w:ascii="Roboto" w:eastAsia="Times New Roman" w:hAnsi="Roboto" w:cs="Arial"/>
                <w:color w:val="222222"/>
                <w:sz w:val="24"/>
                <w:szCs w:val="24"/>
              </w:rPr>
            </w:pPr>
            <w:r w:rsidRPr="00414893">
              <w:rPr>
                <w:rFonts w:ascii="Roboto" w:eastAsia="Times New Roman" w:hAnsi="Roboto" w:cs="Arial"/>
                <w:color w:val="000000"/>
                <w:sz w:val="24"/>
                <w:szCs w:val="24"/>
              </w:rPr>
              <w:t>13</w:t>
            </w:r>
          </w:p>
        </w:tc>
      </w:tr>
      <w:tr w:rsidR="00414893" w:rsidRPr="00414893" w14:paraId="7046BFB1" w14:textId="77777777" w:rsidTr="00357E25">
        <w:trPr>
          <w:trHeight w:val="260"/>
        </w:trPr>
        <w:tc>
          <w:tcPr>
            <w:tcW w:w="2810" w:type="dxa"/>
            <w:tcBorders>
              <w:top w:val="single" w:sz="8" w:space="0" w:color="8EA9DB"/>
              <w:left w:val="nil"/>
              <w:bottom w:val="single" w:sz="8" w:space="0" w:color="8EA9DB"/>
              <w:right w:val="nil"/>
            </w:tcBorders>
            <w:shd w:val="clear" w:color="auto" w:fill="D9E1F2"/>
            <w:noWrap/>
            <w:tcMar>
              <w:top w:w="0" w:type="dxa"/>
              <w:left w:w="108" w:type="dxa"/>
              <w:bottom w:w="0" w:type="dxa"/>
              <w:right w:w="108" w:type="dxa"/>
            </w:tcMar>
            <w:vAlign w:val="bottom"/>
            <w:hideMark/>
          </w:tcPr>
          <w:p w14:paraId="69E0F6AB" w14:textId="77777777" w:rsidR="00414893" w:rsidRPr="00414893" w:rsidRDefault="00414893" w:rsidP="00414893">
            <w:pPr>
              <w:spacing w:after="0" w:line="240" w:lineRule="auto"/>
              <w:rPr>
                <w:rFonts w:ascii="Roboto" w:eastAsia="Times New Roman" w:hAnsi="Roboto" w:cs="Arial"/>
                <w:color w:val="222222"/>
                <w:sz w:val="18"/>
                <w:szCs w:val="18"/>
              </w:rPr>
            </w:pPr>
            <w:r w:rsidRPr="00414893">
              <w:rPr>
                <w:rFonts w:ascii="Roboto" w:eastAsia="Times New Roman" w:hAnsi="Roboto" w:cs="Arial"/>
                <w:b/>
                <w:bCs/>
                <w:color w:val="000000"/>
                <w:sz w:val="18"/>
                <w:szCs w:val="18"/>
              </w:rPr>
              <w:t>Grand Total</w:t>
            </w:r>
          </w:p>
        </w:tc>
        <w:tc>
          <w:tcPr>
            <w:tcW w:w="1511" w:type="dxa"/>
            <w:tcBorders>
              <w:top w:val="single" w:sz="8" w:space="0" w:color="8EA9DB"/>
              <w:left w:val="nil"/>
              <w:bottom w:val="single" w:sz="8" w:space="0" w:color="8EA9DB"/>
              <w:right w:val="nil"/>
            </w:tcBorders>
            <w:shd w:val="clear" w:color="auto" w:fill="D9E1F2"/>
            <w:noWrap/>
            <w:tcMar>
              <w:top w:w="0" w:type="dxa"/>
              <w:left w:w="108" w:type="dxa"/>
              <w:bottom w:w="0" w:type="dxa"/>
              <w:right w:w="108" w:type="dxa"/>
            </w:tcMar>
            <w:vAlign w:val="bottom"/>
            <w:hideMark/>
          </w:tcPr>
          <w:p w14:paraId="7663DDF4" w14:textId="77777777" w:rsidR="00414893" w:rsidRPr="00414893" w:rsidRDefault="00414893" w:rsidP="00414893">
            <w:pPr>
              <w:spacing w:after="0" w:line="240" w:lineRule="auto"/>
              <w:jc w:val="right"/>
              <w:rPr>
                <w:rFonts w:ascii="Roboto" w:eastAsia="Times New Roman" w:hAnsi="Roboto" w:cs="Arial"/>
                <w:color w:val="222222"/>
                <w:sz w:val="24"/>
                <w:szCs w:val="24"/>
              </w:rPr>
            </w:pPr>
            <w:r w:rsidRPr="00414893">
              <w:rPr>
                <w:rFonts w:ascii="Roboto" w:eastAsia="Times New Roman" w:hAnsi="Roboto" w:cs="Arial"/>
                <w:b/>
                <w:bCs/>
                <w:color w:val="000000"/>
                <w:sz w:val="24"/>
                <w:szCs w:val="24"/>
              </w:rPr>
              <w:t>93</w:t>
            </w:r>
          </w:p>
        </w:tc>
      </w:tr>
      <w:tr w:rsidR="00414893" w:rsidRPr="00414893" w14:paraId="4CECAEBB" w14:textId="77777777" w:rsidTr="00357E25">
        <w:trPr>
          <w:trHeight w:val="260"/>
        </w:trPr>
        <w:tc>
          <w:tcPr>
            <w:tcW w:w="2810" w:type="dxa"/>
            <w:tcBorders>
              <w:top w:val="single" w:sz="8" w:space="0" w:color="8EA9DB"/>
              <w:left w:val="nil"/>
              <w:bottom w:val="nil"/>
              <w:right w:val="nil"/>
            </w:tcBorders>
            <w:shd w:val="clear" w:color="auto" w:fill="D9E1F2"/>
            <w:noWrap/>
            <w:tcMar>
              <w:top w:w="0" w:type="dxa"/>
              <w:left w:w="108" w:type="dxa"/>
              <w:bottom w:w="0" w:type="dxa"/>
              <w:right w:w="108" w:type="dxa"/>
            </w:tcMar>
            <w:vAlign w:val="bottom"/>
          </w:tcPr>
          <w:p w14:paraId="50E97CF6" w14:textId="77777777" w:rsidR="00414893" w:rsidRPr="00D465EA" w:rsidRDefault="00414893" w:rsidP="00414893">
            <w:pPr>
              <w:spacing w:after="0" w:line="240" w:lineRule="auto"/>
              <w:rPr>
                <w:rFonts w:ascii="Roboto" w:eastAsia="Times New Roman" w:hAnsi="Roboto" w:cs="Arial"/>
                <w:b/>
                <w:bCs/>
                <w:color w:val="000000"/>
                <w:sz w:val="18"/>
                <w:szCs w:val="18"/>
              </w:rPr>
            </w:pPr>
          </w:p>
        </w:tc>
        <w:tc>
          <w:tcPr>
            <w:tcW w:w="1511" w:type="dxa"/>
            <w:tcBorders>
              <w:top w:val="single" w:sz="8" w:space="0" w:color="8EA9DB"/>
              <w:left w:val="nil"/>
              <w:bottom w:val="nil"/>
              <w:right w:val="nil"/>
            </w:tcBorders>
            <w:shd w:val="clear" w:color="auto" w:fill="D9E1F2"/>
            <w:noWrap/>
            <w:tcMar>
              <w:top w:w="0" w:type="dxa"/>
              <w:left w:w="108" w:type="dxa"/>
              <w:bottom w:w="0" w:type="dxa"/>
              <w:right w:w="108" w:type="dxa"/>
            </w:tcMar>
            <w:vAlign w:val="bottom"/>
          </w:tcPr>
          <w:p w14:paraId="286BDC3C" w14:textId="77777777" w:rsidR="00414893" w:rsidRPr="00414893" w:rsidRDefault="00414893" w:rsidP="00414893">
            <w:pPr>
              <w:spacing w:after="0" w:line="240" w:lineRule="auto"/>
              <w:jc w:val="right"/>
              <w:rPr>
                <w:rFonts w:ascii="Roboto" w:eastAsia="Times New Roman" w:hAnsi="Roboto" w:cs="Arial"/>
                <w:b/>
                <w:bCs/>
                <w:color w:val="000000"/>
                <w:sz w:val="24"/>
                <w:szCs w:val="24"/>
              </w:rPr>
            </w:pPr>
          </w:p>
        </w:tc>
      </w:tr>
    </w:tbl>
    <w:p w14:paraId="6848FE8D" w14:textId="77777777" w:rsidR="00414893" w:rsidRPr="00414893" w:rsidRDefault="00414893" w:rsidP="00414893">
      <w:pPr>
        <w:rPr>
          <w:rFonts w:ascii="Times New Roman" w:eastAsia="Times New Roman" w:hAnsi="Times New Roman" w:cs="Times New Roman"/>
          <w:sz w:val="24"/>
          <w:szCs w:val="24"/>
        </w:rPr>
      </w:pPr>
    </w:p>
    <w:p w14:paraId="2A5EACB5" w14:textId="4C22F184" w:rsidR="00414893" w:rsidRDefault="00414893" w:rsidP="00C64A90">
      <w:pPr>
        <w:rPr>
          <w:rFonts w:ascii="Arial" w:hAnsi="Arial" w:cs="Arial"/>
          <w:sz w:val="24"/>
          <w:szCs w:val="24"/>
        </w:rPr>
      </w:pPr>
    </w:p>
    <w:p w14:paraId="61276579" w14:textId="77777777" w:rsidR="00414893" w:rsidRDefault="00414893" w:rsidP="00C64A90">
      <w:pPr>
        <w:rPr>
          <w:rFonts w:ascii="Arial" w:hAnsi="Arial" w:cs="Arial"/>
          <w:sz w:val="24"/>
          <w:szCs w:val="24"/>
        </w:rPr>
      </w:pPr>
    </w:p>
    <w:p w14:paraId="4844B33D" w14:textId="77777777" w:rsidR="00414893" w:rsidRDefault="00414893" w:rsidP="00C64A90">
      <w:pPr>
        <w:rPr>
          <w:rFonts w:ascii="Arial" w:hAnsi="Arial" w:cs="Arial"/>
          <w:sz w:val="24"/>
          <w:szCs w:val="24"/>
        </w:rPr>
      </w:pPr>
    </w:p>
    <w:p w14:paraId="365A5F41" w14:textId="77777777" w:rsidR="00414893" w:rsidRDefault="00414893" w:rsidP="00C64A90">
      <w:pPr>
        <w:rPr>
          <w:rFonts w:ascii="Arial" w:hAnsi="Arial" w:cs="Arial"/>
          <w:sz w:val="24"/>
          <w:szCs w:val="24"/>
        </w:rPr>
      </w:pPr>
    </w:p>
    <w:p w14:paraId="114517CB" w14:textId="77777777" w:rsidR="00414893" w:rsidRDefault="00414893" w:rsidP="00C64A90">
      <w:pPr>
        <w:rPr>
          <w:rFonts w:ascii="Arial" w:hAnsi="Arial" w:cs="Arial"/>
          <w:sz w:val="24"/>
          <w:szCs w:val="24"/>
        </w:rPr>
      </w:pPr>
    </w:p>
    <w:p w14:paraId="3969A79D" w14:textId="2F91677E" w:rsidR="00C64A90" w:rsidRPr="00176D10" w:rsidRDefault="00C64A90" w:rsidP="00176D10">
      <w:pPr>
        <w:rPr>
          <w:rFonts w:ascii="Arial" w:hAnsi="Arial" w:cs="Arial"/>
          <w:sz w:val="24"/>
          <w:szCs w:val="24"/>
        </w:rPr>
      </w:pPr>
    </w:p>
    <w:sectPr w:rsidR="00C64A90" w:rsidRPr="00176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venir Roman">
    <w:altName w:val="Corbel"/>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41EC1"/>
    <w:multiLevelType w:val="hybridMultilevel"/>
    <w:tmpl w:val="323A5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A90"/>
    <w:rsid w:val="00020AEF"/>
    <w:rsid w:val="00062ED3"/>
    <w:rsid w:val="00176D10"/>
    <w:rsid w:val="00217D60"/>
    <w:rsid w:val="00357E25"/>
    <w:rsid w:val="00414893"/>
    <w:rsid w:val="00436003"/>
    <w:rsid w:val="00631DAF"/>
    <w:rsid w:val="007E4A8D"/>
    <w:rsid w:val="00966FEB"/>
    <w:rsid w:val="00AA7864"/>
    <w:rsid w:val="00AB2FB0"/>
    <w:rsid w:val="00C64A90"/>
    <w:rsid w:val="00C85A7F"/>
    <w:rsid w:val="00D465EA"/>
    <w:rsid w:val="00E22E97"/>
    <w:rsid w:val="00E25860"/>
    <w:rsid w:val="00E54A25"/>
    <w:rsid w:val="00EE717A"/>
    <w:rsid w:val="00F01B51"/>
    <w:rsid w:val="00FB0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2B0C"/>
  <w15:chartTrackingRefBased/>
  <w15:docId w15:val="{72870CA2-B569-44F4-BC78-66FE8C69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83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94DDF-8699-41D3-B7F6-790E233B5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thompson</dc:creator>
  <cp:keywords/>
  <dc:description/>
  <cp:lastModifiedBy>Business Agent</cp:lastModifiedBy>
  <cp:revision>2</cp:revision>
  <cp:lastPrinted>2019-10-22T12:07:00Z</cp:lastPrinted>
  <dcterms:created xsi:type="dcterms:W3CDTF">2019-10-22T12:09:00Z</dcterms:created>
  <dcterms:modified xsi:type="dcterms:W3CDTF">2019-10-22T12:09:00Z</dcterms:modified>
</cp:coreProperties>
</file>